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15C45E" w14:textId="77777777" w:rsidR="00127ADC" w:rsidRDefault="00D601D9" w:rsidP="00D601D9">
      <w:pPr>
        <w:pStyle w:val="Ttulo1"/>
      </w:pPr>
      <w:r>
        <w:t xml:space="preserve">Artes Plásticas I y II Ciclo </w:t>
      </w:r>
    </w:p>
    <w:p w14:paraId="051B3A65" w14:textId="33E49E34" w:rsidR="00A159A8" w:rsidRDefault="00D601D9" w:rsidP="00D601D9">
      <w:pPr>
        <w:pStyle w:val="Ttulo1"/>
      </w:pPr>
      <w:r>
        <w:t>Catá</w:t>
      </w:r>
      <w:r w:rsidRPr="001E79D0">
        <w:t>logo de recursos didácticos vir</w:t>
      </w:r>
      <w:r>
        <w:t>tuales</w:t>
      </w:r>
    </w:p>
    <w:p w14:paraId="4AB8FE21" w14:textId="7B8875D2" w:rsidR="00D3071C" w:rsidRPr="00D601D9" w:rsidRDefault="00D3071C" w:rsidP="00D3071C">
      <w:pPr>
        <w:pStyle w:val="Ttulo1"/>
        <w:rPr>
          <w:rStyle w:val="Hipervnculo"/>
          <w:color w:val="auto"/>
          <w:u w:val="none"/>
        </w:rPr>
      </w:pPr>
      <w:r w:rsidRPr="00D601D9">
        <w:rPr>
          <w:rStyle w:val="Hipervnculo"/>
          <w:color w:val="auto"/>
          <w:u w:val="none"/>
        </w:rPr>
        <w:t>Primer año I</w:t>
      </w:r>
      <w:r>
        <w:rPr>
          <w:rStyle w:val="Hipervnculo"/>
          <w:color w:val="auto"/>
          <w:u w:val="none"/>
        </w:rPr>
        <w:t xml:space="preserve"> </w:t>
      </w:r>
      <w:r w:rsidRPr="00D601D9">
        <w:rPr>
          <w:rStyle w:val="Hipervnculo"/>
          <w:color w:val="auto"/>
          <w:u w:val="none"/>
        </w:rPr>
        <w:t>Ciclo</w:t>
      </w:r>
      <w:r>
        <w:rPr>
          <w:rStyle w:val="Hipervnculo"/>
          <w:color w:val="auto"/>
          <w:u w:val="none"/>
        </w:rPr>
        <w:t>,</w:t>
      </w:r>
      <w:r w:rsidRPr="00D601D9">
        <w:rPr>
          <w:rStyle w:val="Hipervnculo"/>
          <w:color w:val="auto"/>
          <w:u w:val="none"/>
        </w:rPr>
        <w:t xml:space="preserve"> Artes Plásticas</w:t>
      </w:r>
      <w:r w:rsidR="00145468">
        <w:rPr>
          <w:rStyle w:val="Hipervnculo"/>
          <w:color w:val="auto"/>
          <w:u w:val="none"/>
        </w:rPr>
        <w:t xml:space="preserve"> (I)</w:t>
      </w:r>
    </w:p>
    <w:p w14:paraId="009BEBEB" w14:textId="77777777" w:rsidR="00B8179A" w:rsidRPr="009100C3" w:rsidRDefault="00B8179A" w:rsidP="00D601D9">
      <w:pPr>
        <w:pStyle w:val="Ttulo2"/>
      </w:pPr>
      <w:r w:rsidRPr="009100C3">
        <w:t>Presentación</w:t>
      </w:r>
    </w:p>
    <w:p w14:paraId="78B644D3" w14:textId="77777777" w:rsidR="00B8179A" w:rsidRPr="009100C3" w:rsidRDefault="00B8179A" w:rsidP="00B8179A">
      <w:pPr>
        <w:rPr>
          <w:rFonts w:cs="Times New Roman"/>
          <w:b/>
          <w:szCs w:val="24"/>
        </w:rPr>
      </w:pPr>
      <w:r w:rsidRPr="009100C3">
        <w:rPr>
          <w:rFonts w:cs="Times New Roman"/>
          <w:szCs w:val="24"/>
        </w:rPr>
        <w:t xml:space="preserve">Con el propósito de facilitar el trabajo didáctico de la persona docente de Artes Plásticas para Primero y Segundo Ciclos, se ofrece este catálogo de recursos didácticos </w:t>
      </w:r>
      <w:r w:rsidR="0091344D" w:rsidRPr="009100C3">
        <w:rPr>
          <w:rFonts w:cs="Times New Roman"/>
          <w:szCs w:val="24"/>
        </w:rPr>
        <w:t>virtuales, los</w:t>
      </w:r>
      <w:r w:rsidRPr="009100C3">
        <w:rPr>
          <w:rFonts w:cs="Times New Roman"/>
          <w:szCs w:val="24"/>
        </w:rPr>
        <w:t xml:space="preserve"> cuales han sido cuidadosamente estudiados para fortalecer la enseñanza-aprendizaje de cada </w:t>
      </w:r>
      <w:r w:rsidRPr="009100C3">
        <w:rPr>
          <w:rFonts w:cs="Times New Roman"/>
          <w:b/>
          <w:szCs w:val="24"/>
        </w:rPr>
        <w:t>Unidad,</w:t>
      </w:r>
      <w:r w:rsidRPr="009100C3">
        <w:rPr>
          <w:rFonts w:cs="Times New Roman"/>
          <w:szCs w:val="24"/>
        </w:rPr>
        <w:t xml:space="preserve"> acorde a </w:t>
      </w:r>
      <w:r w:rsidR="0091344D" w:rsidRPr="009100C3">
        <w:rPr>
          <w:rFonts w:cs="Times New Roman"/>
          <w:szCs w:val="24"/>
        </w:rPr>
        <w:t>los Contenidos</w:t>
      </w:r>
      <w:r w:rsidRPr="009100C3">
        <w:rPr>
          <w:rFonts w:cs="Times New Roman"/>
          <w:b/>
          <w:szCs w:val="24"/>
        </w:rPr>
        <w:t xml:space="preserve"> Curriculares- Procedimentales y </w:t>
      </w:r>
      <w:r w:rsidR="0091344D" w:rsidRPr="009100C3">
        <w:rPr>
          <w:rFonts w:cs="Times New Roman"/>
          <w:b/>
          <w:szCs w:val="24"/>
        </w:rPr>
        <w:t>Actitudinales, Curriculares</w:t>
      </w:r>
      <w:r w:rsidRPr="009100C3">
        <w:rPr>
          <w:rFonts w:cs="Times New Roman"/>
          <w:b/>
          <w:szCs w:val="24"/>
        </w:rPr>
        <w:t xml:space="preserve"> según el Programa de Estudios de Artes Plásticas I-II Ciclos, vigente.</w:t>
      </w:r>
    </w:p>
    <w:p w14:paraId="037B442D" w14:textId="77777777" w:rsidR="00B8179A" w:rsidRPr="009100C3" w:rsidRDefault="00B8179A" w:rsidP="00B8179A">
      <w:p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Cabe mencionar que este catálogo está vinculado a las Plantillas de Aprendizaje Base y a las Plantillas de dosificación trimestral de todo el Programa de Estudios de Artes Plásticas de Primero y Segundo Ciclos, vigente.  </w:t>
      </w:r>
    </w:p>
    <w:p w14:paraId="2AF31232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Formato</w:t>
      </w:r>
    </w:p>
    <w:p w14:paraId="4A0DC335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Año escolar</w:t>
      </w:r>
    </w:p>
    <w:p w14:paraId="0D06A731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 xml:space="preserve">Unidades por período lectivo </w:t>
      </w:r>
    </w:p>
    <w:p w14:paraId="5348BB98" w14:textId="77777777" w:rsidR="00B8179A" w:rsidRPr="009100C3" w:rsidRDefault="00B8179A" w:rsidP="00B8179A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Enlaces Virtuales</w:t>
      </w:r>
    </w:p>
    <w:p w14:paraId="2851AA49" w14:textId="77777777" w:rsidR="00B8179A" w:rsidRPr="009100C3" w:rsidRDefault="00B8179A" w:rsidP="00A159A8">
      <w:pPr>
        <w:pStyle w:val="Prrafodelista"/>
        <w:numPr>
          <w:ilvl w:val="0"/>
          <w:numId w:val="3"/>
        </w:numPr>
        <w:rPr>
          <w:rFonts w:cs="Times New Roman"/>
          <w:szCs w:val="24"/>
        </w:rPr>
      </w:pPr>
      <w:r w:rsidRPr="009100C3">
        <w:rPr>
          <w:rFonts w:cs="Times New Roman"/>
          <w:szCs w:val="24"/>
        </w:rPr>
        <w:t>Video o recurso que ac</w:t>
      </w:r>
      <w:r w:rsidR="00127ADC" w:rsidRPr="009100C3">
        <w:rPr>
          <w:rFonts w:cs="Times New Roman"/>
          <w:szCs w:val="24"/>
        </w:rPr>
        <w:t>ompaña el enlac</w:t>
      </w:r>
      <w:r w:rsidR="0091344D" w:rsidRPr="009100C3">
        <w:rPr>
          <w:rFonts w:cs="Times New Roman"/>
          <w:szCs w:val="24"/>
        </w:rPr>
        <w:t>e</w:t>
      </w:r>
    </w:p>
    <w:p w14:paraId="5FFE73DB" w14:textId="77777777" w:rsidR="00B8179A" w:rsidRPr="009100C3" w:rsidRDefault="00B8179A" w:rsidP="00B8179A">
      <w:pPr>
        <w:rPr>
          <w:rFonts w:cs="Times New Roman"/>
        </w:rPr>
      </w:pPr>
      <w:r w:rsidRPr="009100C3">
        <w:rPr>
          <w:rFonts w:cs="Times New Roman"/>
        </w:rPr>
        <w:t xml:space="preserve">MSC. </w:t>
      </w:r>
      <w:r w:rsidR="009100C3" w:rsidRPr="009100C3">
        <w:rPr>
          <w:rFonts w:cs="Times New Roman"/>
        </w:rPr>
        <w:t xml:space="preserve">Gina Marín Rojas, Asesora Nacional de Artes Plásticas </w:t>
      </w:r>
    </w:p>
    <w:p w14:paraId="3FAF8162" w14:textId="77777777" w:rsidR="009100C3" w:rsidRDefault="009100C3">
      <w:pPr>
        <w:spacing w:line="259" w:lineRule="auto"/>
        <w:rPr>
          <w:rStyle w:val="Hipervnculo"/>
          <w:rFonts w:eastAsia="Times New Roman" w:cs="Times New Roman"/>
          <w:b/>
          <w:bCs/>
          <w:color w:val="auto"/>
          <w:kern w:val="36"/>
          <w:sz w:val="32"/>
          <w:szCs w:val="48"/>
          <w:u w:val="none"/>
          <w:lang w:eastAsia="es-CR"/>
        </w:rPr>
      </w:pPr>
      <w:r>
        <w:rPr>
          <w:rStyle w:val="Hipervnculo"/>
          <w:color w:val="auto"/>
          <w:u w:val="none"/>
        </w:rPr>
        <w:br w:type="page"/>
      </w:r>
    </w:p>
    <w:p w14:paraId="5D276717" w14:textId="77777777" w:rsidR="0083043A" w:rsidRPr="00821C34" w:rsidRDefault="00D601D9" w:rsidP="00821C34">
      <w:pPr>
        <w:pStyle w:val="Ttulo3"/>
        <w:rPr>
          <w:rStyle w:val="Hipervnculo"/>
          <w:rFonts w:cs="Times New Roman"/>
          <w:color w:val="auto"/>
          <w:u w:val="none"/>
        </w:rPr>
      </w:pPr>
      <w:r w:rsidRPr="00821C34">
        <w:rPr>
          <w:rFonts w:cs="Times New Roman"/>
        </w:rPr>
        <w:lastRenderedPageBreak/>
        <w:t>Enlaces referidos al Programa</w:t>
      </w:r>
      <w:r w:rsidR="0083043A" w:rsidRPr="00821C34">
        <w:rPr>
          <w:rStyle w:val="Hipervnculo"/>
          <w:rFonts w:cs="Times New Roman"/>
          <w:color w:val="auto"/>
          <w:u w:val="none"/>
        </w:rPr>
        <w:t xml:space="preserve"> de Estudios d</w:t>
      </w:r>
      <w:r w:rsidR="00821C34" w:rsidRPr="00821C34">
        <w:rPr>
          <w:rStyle w:val="Hipervnculo"/>
          <w:rFonts w:cs="Times New Roman"/>
          <w:color w:val="auto"/>
          <w:u w:val="none"/>
        </w:rPr>
        <w:t>e Artes Plásticas I-II Ciclo.</w:t>
      </w:r>
    </w:p>
    <w:p w14:paraId="4BAAD025" w14:textId="77777777" w:rsidR="00A159A8" w:rsidRPr="00821C34" w:rsidRDefault="00821C34" w:rsidP="00821C34">
      <w:pPr>
        <w:pStyle w:val="Prrafodelista"/>
        <w:numPr>
          <w:ilvl w:val="0"/>
          <w:numId w:val="4"/>
        </w:numPr>
        <w:rPr>
          <w:rStyle w:val="Hipervnculo"/>
          <w:rFonts w:cs="Times New Roman"/>
          <w:szCs w:val="24"/>
        </w:rPr>
      </w:pPr>
      <w:r>
        <w:rPr>
          <w:rFonts w:cs="Times New Roman"/>
          <w:szCs w:val="24"/>
        </w:rPr>
        <w:t>De</w:t>
      </w:r>
      <w:r w:rsidRPr="00821C34">
        <w:rPr>
          <w:rFonts w:cs="Times New Roman"/>
          <w:szCs w:val="24"/>
        </w:rPr>
        <w:t xml:space="preserve">scarga de los programas de estudio  en; </w:t>
      </w:r>
      <w:r w:rsidR="00A159A8" w:rsidRPr="00821C34">
        <w:rPr>
          <w:rFonts w:cs="Times New Roman"/>
          <w:szCs w:val="24"/>
        </w:rPr>
        <w:t xml:space="preserve"> </w:t>
      </w:r>
      <w:hyperlink r:id="rId11" w:history="1">
        <w:r w:rsidR="00A159A8" w:rsidRPr="00821C34">
          <w:rPr>
            <w:rStyle w:val="Hipervnculo"/>
            <w:rFonts w:cs="Times New Roman"/>
            <w:szCs w:val="24"/>
          </w:rPr>
          <w:t>https://www.mep.go.cr/programa-estudio?keys=&amp;term_node_tid_depth=3231</w:t>
        </w:r>
      </w:hyperlink>
    </w:p>
    <w:p w14:paraId="72FFFFC5" w14:textId="77777777" w:rsidR="001E79D0" w:rsidRPr="00821C34" w:rsidRDefault="001E79D0" w:rsidP="00821C34">
      <w:pPr>
        <w:pStyle w:val="Ttulo3"/>
      </w:pPr>
      <w:r w:rsidRPr="00821C34">
        <w:t>La identidad en el descubrimiento de mis favoritos</w:t>
      </w:r>
      <w:r w:rsidR="00821C34">
        <w:t>.</w:t>
      </w:r>
    </w:p>
    <w:p w14:paraId="62040AB9" w14:textId="77777777" w:rsidR="00821C34" w:rsidRPr="00821C34" w:rsidRDefault="00821C34" w:rsidP="00821C34">
      <w:pPr>
        <w:pStyle w:val="Prrafodelista"/>
        <w:numPr>
          <w:ilvl w:val="0"/>
          <w:numId w:val="4"/>
        </w:numPr>
        <w:rPr>
          <w:rFonts w:cs="Times New Roman"/>
          <w:color w:val="000000"/>
          <w:szCs w:val="24"/>
        </w:rPr>
      </w:pPr>
      <w:r>
        <w:rPr>
          <w:rFonts w:cs="Times New Roman"/>
          <w:szCs w:val="24"/>
        </w:rPr>
        <w:t xml:space="preserve">Video, </w:t>
      </w:r>
      <w:r w:rsidRPr="00821C34">
        <w:rPr>
          <w:rFonts w:cs="Times New Roman"/>
          <w:szCs w:val="24"/>
        </w:rPr>
        <w:t>Colores primarios y secundarios en</w:t>
      </w:r>
      <w:r>
        <w:rPr>
          <w:rFonts w:cs="Times New Roman"/>
          <w:i/>
          <w:szCs w:val="24"/>
        </w:rPr>
        <w:t xml:space="preserve"> </w:t>
      </w:r>
      <w:hyperlink r:id="rId12" w:history="1">
        <w:r w:rsidRPr="00821C34">
          <w:rPr>
            <w:rStyle w:val="Hipervnculo"/>
            <w:rFonts w:cs="Times New Roman"/>
            <w:szCs w:val="24"/>
          </w:rPr>
          <w:t>https://www.youtube.com/watch?v=DsX3N4MB0GM</w:t>
        </w:r>
      </w:hyperlink>
    </w:p>
    <w:p w14:paraId="07001C99" w14:textId="77777777" w:rsidR="00145468" w:rsidRPr="00145468" w:rsidRDefault="00821C34" w:rsidP="00E47C04">
      <w:pPr>
        <w:pStyle w:val="Prrafodelista"/>
        <w:keepNext/>
        <w:numPr>
          <w:ilvl w:val="0"/>
          <w:numId w:val="5"/>
        </w:numPr>
        <w:rPr>
          <w:rStyle w:val="Hipervnculo"/>
          <w:rFonts w:ascii="Verdana" w:hAnsi="Verdana" w:cs="Arial"/>
          <w:color w:val="auto"/>
          <w:szCs w:val="24"/>
          <w:u w:val="none"/>
        </w:rPr>
      </w:pPr>
      <w:r>
        <w:t xml:space="preserve">Video. Actividad pictórica para personas de baja visión en; </w:t>
      </w:r>
      <w:hyperlink r:id="rId13" w:history="1">
        <w:r w:rsidRPr="00821C34">
          <w:rPr>
            <w:rStyle w:val="Hipervnculo"/>
            <w:rFonts w:cs="Times New Roman"/>
            <w:szCs w:val="24"/>
          </w:rPr>
          <w:t>https://recursos.mep.go.cr/2020/sitioartes/?p=826</w:t>
        </w:r>
      </w:hyperlink>
    </w:p>
    <w:p w14:paraId="091F40A4" w14:textId="7893F561" w:rsidR="0083043A" w:rsidRPr="00821C34" w:rsidRDefault="00145468" w:rsidP="00454A2A">
      <w:pPr>
        <w:pStyle w:val="Prrafodelista"/>
        <w:keepNext/>
        <w:numPr>
          <w:ilvl w:val="0"/>
          <w:numId w:val="5"/>
        </w:numPr>
      </w:pPr>
      <w:r>
        <w:t>V</w:t>
      </w:r>
      <w:r w:rsidR="00E47C04" w:rsidRPr="00145468">
        <w:rPr>
          <w:rFonts w:cs="Times New Roman"/>
          <w:sz w:val="22"/>
        </w:rPr>
        <w:t>ideo colores primarios y secundarios</w:t>
      </w:r>
      <w:r w:rsidRPr="00145468">
        <w:rPr>
          <w:rFonts w:cs="Times New Roman"/>
          <w:sz w:val="22"/>
        </w:rPr>
        <w:t xml:space="preserve">, en el enlace; </w:t>
      </w:r>
      <w:hyperlink r:id="rId14" w:history="1">
        <w:r w:rsidR="00821C34" w:rsidRPr="00145468">
          <w:rPr>
            <w:rStyle w:val="Hipervnculo"/>
            <w:rFonts w:cs="Times New Roman"/>
            <w:szCs w:val="24"/>
          </w:rPr>
          <w:t>https://www.youtube.com/watch?v=I-h9kUdWFL4</w:t>
        </w:r>
      </w:hyperlink>
    </w:p>
    <w:p w14:paraId="0EFF9B5D" w14:textId="25E6E490" w:rsidR="00821C34" w:rsidRPr="00145468" w:rsidRDefault="00145468" w:rsidP="0083043A">
      <w:pPr>
        <w:rPr>
          <w:rFonts w:cs="Times New Roman"/>
          <w:szCs w:val="24"/>
        </w:rPr>
      </w:pPr>
      <w:r w:rsidRPr="00145468">
        <w:rPr>
          <w:rFonts w:cs="Times New Roman"/>
          <w:szCs w:val="24"/>
        </w:rPr>
        <w:t>Videos incrustados:</w:t>
      </w:r>
    </w:p>
    <w:p w14:paraId="2B6DBFB4" w14:textId="621CA55E" w:rsidR="00E47C04" w:rsidRPr="00E47C04" w:rsidRDefault="00E47C04" w:rsidP="00E47C04">
      <w:pPr>
        <w:pStyle w:val="Descripcin"/>
        <w:keepNext/>
        <w:rPr>
          <w:rFonts w:cs="Times New Roman"/>
          <w:color w:val="auto"/>
          <w:sz w:val="22"/>
          <w:szCs w:val="22"/>
        </w:rPr>
      </w:pPr>
      <w:r w:rsidRPr="00E47C04">
        <w:rPr>
          <w:rFonts w:cs="Times New Roman"/>
          <w:color w:val="auto"/>
          <w:sz w:val="22"/>
          <w:szCs w:val="22"/>
        </w:rPr>
        <w:t xml:space="preserve">Imagen </w:t>
      </w:r>
      <w:r w:rsidRPr="00E47C04">
        <w:rPr>
          <w:rFonts w:cs="Times New Roman"/>
          <w:color w:val="auto"/>
          <w:sz w:val="22"/>
          <w:szCs w:val="22"/>
        </w:rPr>
        <w:fldChar w:fldCharType="begin"/>
      </w:r>
      <w:r w:rsidRPr="00E47C04">
        <w:rPr>
          <w:rFonts w:cs="Times New Roman"/>
          <w:color w:val="auto"/>
          <w:sz w:val="22"/>
          <w:szCs w:val="22"/>
        </w:rPr>
        <w:instrText xml:space="preserve"> SEQ Imagen \* ARABIC </w:instrText>
      </w:r>
      <w:r w:rsidRPr="00E47C04">
        <w:rPr>
          <w:rFonts w:cs="Times New Roman"/>
          <w:color w:val="auto"/>
          <w:sz w:val="22"/>
          <w:szCs w:val="22"/>
        </w:rPr>
        <w:fldChar w:fldCharType="separate"/>
      </w:r>
      <w:r w:rsidR="0099344A">
        <w:rPr>
          <w:rFonts w:cs="Times New Roman"/>
          <w:noProof/>
          <w:color w:val="auto"/>
          <w:sz w:val="22"/>
          <w:szCs w:val="22"/>
        </w:rPr>
        <w:t>2</w:t>
      </w:r>
      <w:r w:rsidRPr="00E47C04">
        <w:rPr>
          <w:rFonts w:cs="Times New Roman"/>
          <w:color w:val="auto"/>
          <w:sz w:val="22"/>
          <w:szCs w:val="22"/>
        </w:rPr>
        <w:fldChar w:fldCharType="end"/>
      </w:r>
      <w:r w:rsidRPr="00E47C04">
        <w:rPr>
          <w:rFonts w:cs="Times New Roman"/>
          <w:color w:val="auto"/>
          <w:sz w:val="22"/>
          <w:szCs w:val="22"/>
        </w:rPr>
        <w:t>. Video la guerra de los colores-demostración de los colores primarios y secundarios.</w:t>
      </w:r>
    </w:p>
    <w:p w14:paraId="0927053D" w14:textId="77777777" w:rsidR="0083043A" w:rsidRPr="001E79D0" w:rsidRDefault="0083043A" w:rsidP="0083043A">
      <w:pPr>
        <w:rPr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32A45F44" wp14:editId="66E78FCA">
            <wp:extent cx="2238375" cy="1742110"/>
            <wp:effectExtent l="0" t="0" r="0" b="0"/>
            <wp:docPr id="16" name="Vídeo 16" descr="Este es un video incrustrado en el documento, al dar clic en el centro del mismo se abrira en una pantalla emergente la visualización del video, con reproducción automática." title="3VIDEO LA GUERRA DE LOS COLORES-DEMOSTRACIÓN DE LOS COLORES PRIMARIOS Y SECUNDARIO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MHvRnZnpnh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146" cy="177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9A13" w14:textId="73EE7799" w:rsidR="00E47C04" w:rsidRPr="00E47C04" w:rsidRDefault="00E47C04" w:rsidP="00E47C04">
      <w:pPr>
        <w:pStyle w:val="Descripcin"/>
        <w:keepNext/>
        <w:rPr>
          <w:color w:val="auto"/>
          <w:sz w:val="22"/>
          <w:szCs w:val="22"/>
        </w:rPr>
      </w:pPr>
      <w:r w:rsidRPr="00E47C04">
        <w:rPr>
          <w:color w:val="auto"/>
          <w:sz w:val="22"/>
          <w:szCs w:val="22"/>
        </w:rPr>
        <w:lastRenderedPageBreak/>
        <w:t xml:space="preserve">Imagen </w:t>
      </w:r>
      <w:r w:rsidRPr="00E47C04">
        <w:rPr>
          <w:color w:val="auto"/>
          <w:sz w:val="22"/>
          <w:szCs w:val="22"/>
        </w:rPr>
        <w:fldChar w:fldCharType="begin"/>
      </w:r>
      <w:r w:rsidRPr="00E47C04">
        <w:rPr>
          <w:color w:val="auto"/>
          <w:sz w:val="22"/>
          <w:szCs w:val="22"/>
        </w:rPr>
        <w:instrText xml:space="preserve"> SEQ Imagen \* ARABIC </w:instrText>
      </w:r>
      <w:r w:rsidRPr="00E47C0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3</w:t>
      </w:r>
      <w:r w:rsidRPr="00E47C04">
        <w:rPr>
          <w:color w:val="auto"/>
          <w:sz w:val="22"/>
          <w:szCs w:val="22"/>
        </w:rPr>
        <w:fldChar w:fldCharType="end"/>
      </w:r>
      <w:r w:rsidRPr="00E47C04">
        <w:rPr>
          <w:color w:val="auto"/>
          <w:sz w:val="22"/>
          <w:szCs w:val="22"/>
        </w:rPr>
        <w:t>. Video demostrativo del uso de la línea, el punto y el fondo.</w:t>
      </w:r>
    </w:p>
    <w:p w14:paraId="6B4C301F" w14:textId="77777777" w:rsidR="0083043A" w:rsidRPr="001E79D0" w:rsidRDefault="0083043A" w:rsidP="0083043A">
      <w:pPr>
        <w:tabs>
          <w:tab w:val="left" w:pos="7005"/>
          <w:tab w:val="left" w:pos="7430"/>
        </w:tabs>
        <w:rPr>
          <w:rFonts w:ascii="Verdana" w:hAnsi="Verdana"/>
          <w:color w:val="000000"/>
          <w:szCs w:val="24"/>
        </w:rPr>
      </w:pPr>
      <w:r w:rsidRPr="001E79D0">
        <w:rPr>
          <w:rFonts w:ascii="Verdana" w:hAnsi="Verdana"/>
          <w:noProof/>
          <w:color w:val="000000"/>
          <w:szCs w:val="24"/>
          <w:lang w:eastAsia="es-CR"/>
        </w:rPr>
        <w:drawing>
          <wp:inline distT="0" distB="0" distL="0" distR="0" wp14:anchorId="4B36F39A" wp14:editId="162C2953">
            <wp:extent cx="2237469" cy="1447800"/>
            <wp:effectExtent l="0" t="0" r="0" b="0"/>
            <wp:docPr id="9" name="Vídeo 9" descr="Este es un video incrustrado en el documento, al dar clic en el centro del mismo se abrira en una pantalla emergente la visualización del video, con reproducción automática." title="VIDEO DEMOSTRATIVO DEL USO DE LA LINEA, EL PUNTO Y EL FONDO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AXHkdu51VfA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54" cy="162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F189C" w14:textId="17FF5F77" w:rsidR="007950A4" w:rsidRPr="007950A4" w:rsidRDefault="007950A4" w:rsidP="007950A4">
      <w:pPr>
        <w:pStyle w:val="Descripcin"/>
        <w:keepNext/>
        <w:rPr>
          <w:color w:val="auto"/>
          <w:sz w:val="22"/>
          <w:szCs w:val="22"/>
        </w:rPr>
      </w:pPr>
      <w:r w:rsidRPr="007950A4">
        <w:rPr>
          <w:color w:val="auto"/>
          <w:sz w:val="22"/>
          <w:szCs w:val="22"/>
        </w:rPr>
        <w:t xml:space="preserve">Imagen </w:t>
      </w:r>
      <w:r w:rsidRPr="007950A4">
        <w:rPr>
          <w:color w:val="auto"/>
          <w:sz w:val="22"/>
          <w:szCs w:val="22"/>
        </w:rPr>
        <w:fldChar w:fldCharType="begin"/>
      </w:r>
      <w:r w:rsidRPr="007950A4">
        <w:rPr>
          <w:color w:val="auto"/>
          <w:sz w:val="22"/>
          <w:szCs w:val="22"/>
        </w:rPr>
        <w:instrText xml:space="preserve"> SEQ Imagen \* ARABIC </w:instrText>
      </w:r>
      <w:r w:rsidRPr="007950A4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4</w:t>
      </w:r>
      <w:r w:rsidRPr="007950A4">
        <w:rPr>
          <w:color w:val="auto"/>
          <w:sz w:val="22"/>
          <w:szCs w:val="22"/>
        </w:rPr>
        <w:fldChar w:fldCharType="end"/>
      </w:r>
      <w:r w:rsidRPr="007950A4">
        <w:rPr>
          <w:color w:val="auto"/>
          <w:sz w:val="22"/>
          <w:szCs w:val="22"/>
        </w:rPr>
        <w:t>. Imagen que muestra diferentes tipos de líneas</w:t>
      </w:r>
      <w:r w:rsidR="00E47C04">
        <w:rPr>
          <w:color w:val="auto"/>
          <w:sz w:val="22"/>
          <w:szCs w:val="22"/>
        </w:rPr>
        <w:t>.</w:t>
      </w:r>
    </w:p>
    <w:p w14:paraId="5DC0028B" w14:textId="77777777" w:rsidR="0083043A" w:rsidRPr="001E79D0" w:rsidRDefault="0083043A" w:rsidP="0083043A">
      <w:pPr>
        <w:tabs>
          <w:tab w:val="left" w:pos="7001"/>
          <w:tab w:val="left" w:pos="7771"/>
        </w:tabs>
        <w:rPr>
          <w:rFonts w:ascii="Verdana" w:hAnsi="Verdana"/>
          <w:b/>
          <w:color w:val="000000"/>
          <w:szCs w:val="24"/>
        </w:rPr>
      </w:pPr>
      <w:r w:rsidRPr="001E79D0">
        <w:rPr>
          <w:rFonts w:ascii="Verdana" w:hAnsi="Verdana"/>
          <w:noProof/>
          <w:lang w:eastAsia="es-CR"/>
        </w:rPr>
        <w:drawing>
          <wp:inline distT="0" distB="0" distL="0" distR="0" wp14:anchorId="373A087B" wp14:editId="48641A6B">
            <wp:extent cx="2256029" cy="1419225"/>
            <wp:effectExtent l="0" t="0" r="0" b="0"/>
            <wp:docPr id="1" name="Imagen 1" descr="Est imagen muestra una linea vertical, una horizontal, dos lineas en diagonal, un quebrada en forma de L, una ondulada, una quebrada y do lineas curvas." title="5IMAGEN QUE MUESTRA DIFERENTES TIPOS DE LIN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-linea-03_tipo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98" cy="143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8196" w14:textId="77777777" w:rsidR="0083043A" w:rsidRPr="007950A4" w:rsidRDefault="0083043A" w:rsidP="007950A4">
      <w:pPr>
        <w:pStyle w:val="Ttulo2"/>
        <w:rPr>
          <w:rStyle w:val="Hipervnculo"/>
          <w:color w:val="auto"/>
          <w:u w:val="none"/>
        </w:rPr>
      </w:pPr>
      <w:r w:rsidRPr="007950A4">
        <w:rPr>
          <w:rStyle w:val="Hipervnculo"/>
          <w:color w:val="auto"/>
          <w:u w:val="none"/>
        </w:rPr>
        <w:t xml:space="preserve">Enlaces virtuales y algunas bibliografías sugeridas: </w:t>
      </w:r>
    </w:p>
    <w:p w14:paraId="552E3155" w14:textId="77777777" w:rsidR="0083043A" w:rsidRDefault="00165168" w:rsidP="00165168">
      <w:pPr>
        <w:pStyle w:val="Prrafodelista"/>
        <w:numPr>
          <w:ilvl w:val="0"/>
          <w:numId w:val="6"/>
        </w:numPr>
        <w:rPr>
          <w:rFonts w:cs="Times New Roman"/>
          <w:color w:val="000000"/>
          <w:szCs w:val="24"/>
        </w:rPr>
      </w:pPr>
      <w:r w:rsidRPr="00165168">
        <w:rPr>
          <w:rFonts w:cs="Times New Roman"/>
          <w:color w:val="000000"/>
          <w:szCs w:val="24"/>
        </w:rPr>
        <w:t xml:space="preserve">Video: Arte: Puntos y líneas y porqué son tan importantes, en; </w:t>
      </w:r>
      <w:hyperlink r:id="rId20" w:history="1">
        <w:r w:rsidRPr="00165168">
          <w:rPr>
            <w:rStyle w:val="Hipervnculo"/>
            <w:rFonts w:cs="Times New Roman"/>
            <w:szCs w:val="24"/>
          </w:rPr>
          <w:t>https://www.youtube.com/watch?v=oXD4u7wIBMk</w:t>
        </w:r>
      </w:hyperlink>
    </w:p>
    <w:p w14:paraId="68275B8C" w14:textId="77777777" w:rsidR="0083043A" w:rsidRDefault="00165168" w:rsidP="00B52345">
      <w:pPr>
        <w:pStyle w:val="Prrafodelista"/>
        <w:numPr>
          <w:ilvl w:val="0"/>
          <w:numId w:val="6"/>
        </w:numPr>
        <w:rPr>
          <w:rFonts w:cs="Times New Roman"/>
          <w:color w:val="000000"/>
          <w:szCs w:val="24"/>
        </w:rPr>
      </w:pPr>
      <w:r w:rsidRPr="00AD0211">
        <w:rPr>
          <w:rFonts w:cs="Times New Roman"/>
          <w:color w:val="000000"/>
          <w:szCs w:val="24"/>
        </w:rPr>
        <w:t xml:space="preserve">Página </w:t>
      </w:r>
      <w:proofErr w:type="spellStart"/>
      <w:r w:rsidRPr="00AD0211">
        <w:rPr>
          <w:rFonts w:cs="Times New Roman"/>
          <w:color w:val="000000"/>
          <w:szCs w:val="24"/>
        </w:rPr>
        <w:t>Fotolarios</w:t>
      </w:r>
      <w:proofErr w:type="spellEnd"/>
      <w:r w:rsidRPr="00AD0211">
        <w:rPr>
          <w:rFonts w:cs="Times New Roman"/>
          <w:color w:val="000000"/>
          <w:szCs w:val="24"/>
        </w:rPr>
        <w:t>; articulo: Punto, Línea y forma</w:t>
      </w:r>
      <w:r w:rsidR="00AD0211" w:rsidRPr="00AD0211">
        <w:rPr>
          <w:rFonts w:cs="Times New Roman"/>
          <w:color w:val="000000"/>
          <w:szCs w:val="24"/>
        </w:rPr>
        <w:t xml:space="preserve">. Los elementos básicos de la composición, en: </w:t>
      </w:r>
      <w:hyperlink r:id="rId21" w:anchor=":~:text=El%20punto%2C%20la%20l%C3%ADnea%20y%20la%20forma%20son%20los%20elementos,est%C3%A1%20construido%20todo%20lo%20dem%C3%A1s" w:history="1">
        <w:r w:rsidRPr="00AD0211">
          <w:rPr>
            <w:rStyle w:val="Hipervnculo"/>
            <w:rFonts w:cs="Times New Roman"/>
            <w:szCs w:val="24"/>
          </w:rPr>
          <w:t>https://www.fotolarios.es/2021/03/punto-linea-y-forma.html#:~:text=El%20punto%2C%20la%20l%C3%ADnea%20y%20la%20forma%20son%20los%20elementos,est%C3%A1%20construido%20todo%20lo%20dem%C3%A1s</w:t>
        </w:r>
      </w:hyperlink>
      <w:r w:rsidR="0083043A" w:rsidRPr="00AD0211">
        <w:rPr>
          <w:rFonts w:cs="Times New Roman"/>
          <w:color w:val="000000"/>
          <w:szCs w:val="24"/>
        </w:rPr>
        <w:t>.</w:t>
      </w:r>
    </w:p>
    <w:p w14:paraId="48F0099D" w14:textId="77777777" w:rsidR="0083043A" w:rsidRDefault="00AD0211" w:rsidP="0083043A">
      <w:pPr>
        <w:pStyle w:val="Prrafodelista"/>
        <w:numPr>
          <w:ilvl w:val="0"/>
          <w:numId w:val="6"/>
        </w:num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lastRenderedPageBreak/>
        <w:t xml:space="preserve">Video; Sintaxis del lenguaje plástico-visual. Punto, Línea, Plano, en: </w:t>
      </w:r>
      <w:hyperlink r:id="rId22" w:history="1">
        <w:r w:rsidRPr="00AD0211">
          <w:rPr>
            <w:rStyle w:val="Hipervnculo"/>
            <w:rFonts w:cs="Times New Roman"/>
            <w:szCs w:val="24"/>
          </w:rPr>
          <w:t>https://www.youtube.com/watch?v=J2yGiUIx514</w:t>
        </w:r>
      </w:hyperlink>
    </w:p>
    <w:p w14:paraId="3BAD9A43" w14:textId="77777777" w:rsidR="00AD0211" w:rsidRPr="00AD0211" w:rsidRDefault="00AD0211" w:rsidP="00AD0211">
      <w:pPr>
        <w:pStyle w:val="Prrafodelista"/>
        <w:numPr>
          <w:ilvl w:val="0"/>
          <w:numId w:val="6"/>
        </w:numPr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Artículo; Emociones y cerebro, en: </w:t>
      </w:r>
      <w:hyperlink r:id="rId23" w:history="1">
        <w:r w:rsidRPr="00C65971">
          <w:rPr>
            <w:rStyle w:val="Hipervnculo"/>
            <w:rFonts w:cs="Times New Roman"/>
            <w:szCs w:val="24"/>
          </w:rPr>
          <w:t>https://rac.es/ficheros/doc/00472.pdf</w:t>
        </w:r>
      </w:hyperlink>
      <w:r w:rsidRPr="00AD0211">
        <w:rPr>
          <w:rFonts w:cs="Times New Roman"/>
          <w:color w:val="000000"/>
          <w:szCs w:val="24"/>
        </w:rPr>
        <w:t>?</w:t>
      </w:r>
    </w:p>
    <w:p w14:paraId="0E03C819" w14:textId="77777777" w:rsidR="0083043A" w:rsidRPr="00165168" w:rsidRDefault="00AD0211" w:rsidP="00AD0211">
      <w:pPr>
        <w:pStyle w:val="Ttulo3"/>
      </w:pPr>
      <w:r>
        <w:t>S</w:t>
      </w:r>
      <w:r w:rsidR="0083043A" w:rsidRPr="00165168">
        <w:t xml:space="preserve">us sentimiento y preferencias. </w:t>
      </w:r>
    </w:p>
    <w:p w14:paraId="42200CB2" w14:textId="2F62D6E5" w:rsidR="007647E1" w:rsidRPr="007647E1" w:rsidRDefault="007647E1" w:rsidP="007647E1">
      <w:pPr>
        <w:pStyle w:val="Descripcin"/>
        <w:keepNext/>
        <w:rPr>
          <w:color w:val="auto"/>
          <w:sz w:val="22"/>
          <w:szCs w:val="22"/>
        </w:rPr>
      </w:pPr>
      <w:r w:rsidRPr="007647E1">
        <w:rPr>
          <w:color w:val="auto"/>
          <w:sz w:val="22"/>
          <w:szCs w:val="22"/>
        </w:rPr>
        <w:t xml:space="preserve">Imagen </w:t>
      </w:r>
      <w:r w:rsidRPr="007647E1">
        <w:rPr>
          <w:color w:val="auto"/>
          <w:sz w:val="22"/>
          <w:szCs w:val="22"/>
        </w:rPr>
        <w:fldChar w:fldCharType="begin"/>
      </w:r>
      <w:r w:rsidRPr="007647E1">
        <w:rPr>
          <w:color w:val="auto"/>
          <w:sz w:val="22"/>
          <w:szCs w:val="22"/>
        </w:rPr>
        <w:instrText xml:space="preserve"> SEQ Imagen \* ARABIC </w:instrText>
      </w:r>
      <w:r w:rsidRPr="007647E1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5</w:t>
      </w:r>
      <w:r w:rsidRPr="007647E1">
        <w:rPr>
          <w:color w:val="auto"/>
          <w:sz w:val="22"/>
          <w:szCs w:val="22"/>
        </w:rPr>
        <w:fldChar w:fldCharType="end"/>
      </w:r>
      <w:r w:rsidRPr="007647E1">
        <w:rPr>
          <w:color w:val="auto"/>
          <w:sz w:val="22"/>
          <w:szCs w:val="22"/>
        </w:rPr>
        <w:t>: Imagen representativa de uso de colores</w:t>
      </w:r>
    </w:p>
    <w:p w14:paraId="6293E98B" w14:textId="77777777" w:rsidR="0083043A" w:rsidRPr="001E79D0" w:rsidRDefault="0083043A" w:rsidP="0083043A">
      <w:pPr>
        <w:rPr>
          <w:rStyle w:val="Hipervnculo"/>
          <w:rFonts w:ascii="Verdana" w:hAnsi="Verdana" w:cs="Arial"/>
          <w:szCs w:val="24"/>
        </w:rPr>
      </w:pPr>
      <w:r w:rsidRPr="001E79D0">
        <w:rPr>
          <w:rFonts w:ascii="Verdana" w:hAnsi="Verdana" w:cs="Arial"/>
          <w:noProof/>
          <w:szCs w:val="24"/>
          <w:lang w:eastAsia="es-CR"/>
        </w:rPr>
        <w:drawing>
          <wp:inline distT="0" distB="0" distL="0" distR="0" wp14:anchorId="1BF2C13A" wp14:editId="4AEB8BBC">
            <wp:extent cx="2305050" cy="1419225"/>
            <wp:effectExtent l="0" t="0" r="0" b="9525"/>
            <wp:docPr id="10" name="Imagen 10" descr="drip painting masterpiece. Fotografia." title="Iimagen representativa de uso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rip painting masterpie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58" cy="142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7460" w14:textId="77777777" w:rsidR="0083043A" w:rsidRPr="007647E1" w:rsidRDefault="0083043A" w:rsidP="007647E1">
      <w:pPr>
        <w:rPr>
          <w:rFonts w:cs="Times New Roman"/>
          <w:szCs w:val="24"/>
        </w:rPr>
      </w:pPr>
      <w:r w:rsidRPr="007647E1">
        <w:rPr>
          <w:rFonts w:cs="Times New Roman"/>
          <w:szCs w:val="24"/>
        </w:rPr>
        <w:t xml:space="preserve">Fuente: </w:t>
      </w:r>
      <w:hyperlink r:id="rId25" w:history="1">
        <w:r w:rsidRPr="007647E1">
          <w:rPr>
            <w:rStyle w:val="Hipervnculo"/>
            <w:rFonts w:cs="Times New Roman"/>
            <w:szCs w:val="24"/>
          </w:rPr>
          <w:t>https://lifeovercs.com/fine-motor-rainbow-drip-art-kids/</w:t>
        </w:r>
      </w:hyperlink>
    </w:p>
    <w:p w14:paraId="6B4482E1" w14:textId="77777777" w:rsidR="0083043A" w:rsidRPr="007647E1" w:rsidRDefault="0083043A" w:rsidP="007647E1">
      <w:pPr>
        <w:rPr>
          <w:rFonts w:cs="Times New Roman"/>
          <w:szCs w:val="24"/>
        </w:rPr>
      </w:pPr>
      <w:r w:rsidRPr="007647E1">
        <w:rPr>
          <w:rFonts w:cs="Times New Roman"/>
          <w:szCs w:val="24"/>
        </w:rPr>
        <w:t xml:space="preserve">Traducción, redacción y adaptación de los </w:t>
      </w:r>
      <w:r w:rsidR="009100C3" w:rsidRPr="007647E1">
        <w:rPr>
          <w:rFonts w:cs="Times New Roman"/>
          <w:szCs w:val="24"/>
        </w:rPr>
        <w:t>conceptos</w:t>
      </w:r>
      <w:r w:rsidR="009100C3">
        <w:rPr>
          <w:rFonts w:cs="Times New Roman"/>
          <w:szCs w:val="24"/>
        </w:rPr>
        <w:t>,</w:t>
      </w:r>
      <w:r w:rsidR="009100C3" w:rsidRPr="007647E1">
        <w:rPr>
          <w:rFonts w:cs="Times New Roman"/>
          <w:szCs w:val="24"/>
        </w:rPr>
        <w:t xml:space="preserve"> MSC</w:t>
      </w:r>
      <w:r w:rsidRPr="007647E1">
        <w:rPr>
          <w:rFonts w:cs="Times New Roman"/>
          <w:szCs w:val="24"/>
        </w:rPr>
        <w:t xml:space="preserve"> Gina Marín</w:t>
      </w:r>
    </w:p>
    <w:p w14:paraId="3E5DE32E" w14:textId="77777777" w:rsidR="0083043A" w:rsidRDefault="0083043A" w:rsidP="007950A4">
      <w:pPr>
        <w:pStyle w:val="Ttulo2"/>
        <w:rPr>
          <w:rStyle w:val="Hipervnculo"/>
          <w:color w:val="auto"/>
          <w:u w:val="none"/>
        </w:rPr>
      </w:pPr>
      <w:r w:rsidRPr="007950A4">
        <w:rPr>
          <w:rStyle w:val="Hipervnculo"/>
          <w:color w:val="auto"/>
          <w:u w:val="none"/>
        </w:rPr>
        <w:t>Enlaces virtuales y algunas bibliografías</w:t>
      </w:r>
      <w:r w:rsidR="007950A4">
        <w:rPr>
          <w:rStyle w:val="Hipervnculo"/>
          <w:color w:val="auto"/>
          <w:u w:val="none"/>
        </w:rPr>
        <w:t>:</w:t>
      </w:r>
      <w:r w:rsidRPr="007950A4">
        <w:rPr>
          <w:rStyle w:val="Hipervnculo"/>
          <w:color w:val="auto"/>
          <w:u w:val="none"/>
        </w:rPr>
        <w:t xml:space="preserve"> </w:t>
      </w:r>
    </w:p>
    <w:p w14:paraId="32E135DA" w14:textId="77777777" w:rsidR="00FD37BF" w:rsidRPr="007950A4" w:rsidRDefault="007950A4" w:rsidP="00B52345">
      <w:pPr>
        <w:pStyle w:val="Prrafodelista"/>
        <w:numPr>
          <w:ilvl w:val="0"/>
          <w:numId w:val="7"/>
        </w:numPr>
        <w:rPr>
          <w:rFonts w:cs="Times New Roman"/>
          <w:color w:val="000000"/>
          <w:szCs w:val="24"/>
        </w:rPr>
      </w:pPr>
      <w:r>
        <w:t xml:space="preserve">Publicación en perfil de Facebook; video, acercamiento a obras realizadas con material de desecho-no comunes; en </w:t>
      </w:r>
      <w:hyperlink r:id="rId26" w:history="1">
        <w:r w:rsidR="00FD37BF" w:rsidRPr="007950A4">
          <w:rPr>
            <w:rStyle w:val="Hipervnculo"/>
            <w:rFonts w:cs="Times New Roman"/>
            <w:szCs w:val="24"/>
          </w:rPr>
          <w:t>https://fb.watch/axT_6dgOKD/</w:t>
        </w:r>
      </w:hyperlink>
      <w:r w:rsidR="00FD37BF" w:rsidRPr="007950A4">
        <w:rPr>
          <w:rFonts w:cs="Times New Roman"/>
          <w:color w:val="000000"/>
          <w:szCs w:val="24"/>
        </w:rPr>
        <w:t xml:space="preserve"> </w:t>
      </w:r>
    </w:p>
    <w:p w14:paraId="04DBB362" w14:textId="5D35A3AB" w:rsidR="007950A4" w:rsidRPr="007647E1" w:rsidRDefault="007950A4" w:rsidP="007950A4">
      <w:pPr>
        <w:pStyle w:val="Descripcin"/>
        <w:keepNext/>
        <w:rPr>
          <w:color w:val="auto"/>
          <w:sz w:val="22"/>
          <w:szCs w:val="22"/>
        </w:rPr>
      </w:pPr>
      <w:r w:rsidRPr="007647E1">
        <w:rPr>
          <w:color w:val="auto"/>
          <w:sz w:val="22"/>
          <w:szCs w:val="22"/>
        </w:rPr>
        <w:lastRenderedPageBreak/>
        <w:t xml:space="preserve">Imagen </w:t>
      </w:r>
      <w:r w:rsidRPr="007647E1">
        <w:rPr>
          <w:color w:val="auto"/>
          <w:sz w:val="22"/>
          <w:szCs w:val="22"/>
        </w:rPr>
        <w:fldChar w:fldCharType="begin"/>
      </w:r>
      <w:r w:rsidRPr="007647E1">
        <w:rPr>
          <w:color w:val="auto"/>
          <w:sz w:val="22"/>
          <w:szCs w:val="22"/>
        </w:rPr>
        <w:instrText xml:space="preserve"> SEQ Imagen \* ARABIC </w:instrText>
      </w:r>
      <w:r w:rsidRPr="007647E1">
        <w:rPr>
          <w:color w:val="auto"/>
          <w:sz w:val="22"/>
          <w:szCs w:val="22"/>
        </w:rPr>
        <w:fldChar w:fldCharType="separate"/>
      </w:r>
      <w:r w:rsidR="0099344A">
        <w:rPr>
          <w:noProof/>
          <w:color w:val="auto"/>
          <w:sz w:val="22"/>
          <w:szCs w:val="22"/>
        </w:rPr>
        <w:t>6</w:t>
      </w:r>
      <w:r w:rsidRPr="007647E1">
        <w:rPr>
          <w:color w:val="auto"/>
          <w:sz w:val="22"/>
          <w:szCs w:val="22"/>
        </w:rPr>
        <w:fldChar w:fldCharType="end"/>
      </w:r>
      <w:r w:rsidR="007647E1" w:rsidRPr="007647E1">
        <w:rPr>
          <w:color w:val="auto"/>
          <w:sz w:val="22"/>
          <w:szCs w:val="22"/>
        </w:rPr>
        <w:t>: Referencia del video.</w:t>
      </w:r>
    </w:p>
    <w:p w14:paraId="7B7D5924" w14:textId="77777777" w:rsidR="00FD37BF" w:rsidRPr="007950A4" w:rsidRDefault="00FD37BF" w:rsidP="00FD37BF">
      <w:pPr>
        <w:rPr>
          <w:rFonts w:cs="Times New Roman"/>
          <w:color w:val="000000"/>
          <w:szCs w:val="24"/>
        </w:rPr>
      </w:pPr>
      <w:r w:rsidRPr="007950A4">
        <w:rPr>
          <w:rFonts w:cs="Times New Roman"/>
          <w:noProof/>
          <w:szCs w:val="24"/>
          <w:lang w:eastAsia="es-CR"/>
        </w:rPr>
        <w:drawing>
          <wp:inline distT="0" distB="0" distL="0" distR="0" wp14:anchorId="4BA9EB77" wp14:editId="50BB1C9B">
            <wp:extent cx="2238375" cy="1352550"/>
            <wp:effectExtent l="0" t="0" r="9525" b="0"/>
            <wp:docPr id="47" name="Imagen 47" descr="Imagen de la primera obra en el video del enlace anterior." title="Referencia del vid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7946" t="7335" r="11605" b="6202"/>
                    <a:stretch/>
                  </pic:blipFill>
                  <pic:spPr bwMode="auto">
                    <a:xfrm>
                      <a:off x="0" y="0"/>
                      <a:ext cx="2278105" cy="137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2D1B02B" w14:textId="77777777" w:rsidR="007647E1" w:rsidRDefault="00FD37BF" w:rsidP="00FD37BF">
      <w:pPr>
        <w:rPr>
          <w:rStyle w:val="Ttulo3Car"/>
        </w:rPr>
      </w:pPr>
      <w:r w:rsidRPr="007647E1">
        <w:rPr>
          <w:rStyle w:val="Ttulo3Car"/>
        </w:rPr>
        <w:t>También te puede interesar:</w:t>
      </w:r>
    </w:p>
    <w:p w14:paraId="11601F4A" w14:textId="77777777" w:rsidR="007647E1" w:rsidRDefault="007647E1" w:rsidP="007647E1">
      <w:pPr>
        <w:pStyle w:val="Prrafodelista"/>
        <w:numPr>
          <w:ilvl w:val="0"/>
          <w:numId w:val="7"/>
        </w:numPr>
        <w:rPr>
          <w:rStyle w:val="Ttulo3Car"/>
        </w:rPr>
      </w:pPr>
      <w:r>
        <w:rPr>
          <w:rStyle w:val="Ttulo3Car"/>
        </w:rPr>
        <w:t xml:space="preserve">Página web Ecología Verde, artículo; </w:t>
      </w:r>
      <w:r w:rsidRPr="007647E1">
        <w:rPr>
          <w:rStyle w:val="Ttulo3Car"/>
        </w:rPr>
        <w:t>7R: Rediseñar, Reducir, Reutilizar, Reparar, Renovar, Recuperar y Reciclar</w:t>
      </w:r>
      <w:r>
        <w:rPr>
          <w:rStyle w:val="Ttulo3Car"/>
        </w:rPr>
        <w:t xml:space="preserve">, en: </w:t>
      </w:r>
      <w:hyperlink r:id="rId28" w:history="1">
        <w:r w:rsidRPr="00C65971">
          <w:rPr>
            <w:rStyle w:val="Hipervnculo"/>
            <w:rFonts w:eastAsiaTheme="majorEastAsia" w:cstheme="majorBidi"/>
            <w:szCs w:val="24"/>
          </w:rPr>
          <w:t>https://www.ecologiaverde.com/7r-redisenar-reducir-reutilizar-reparar-renovar-recuperar-y-reciclar-2066.html</w:t>
        </w:r>
      </w:hyperlink>
    </w:p>
    <w:p w14:paraId="2F9D202B" w14:textId="77777777" w:rsidR="00FD37BF" w:rsidRPr="007647E1" w:rsidRDefault="007647E1" w:rsidP="00B52345">
      <w:pPr>
        <w:pStyle w:val="Prrafodelista"/>
        <w:numPr>
          <w:ilvl w:val="0"/>
          <w:numId w:val="7"/>
        </w:numPr>
        <w:rPr>
          <w:rFonts w:cs="Times New Roman"/>
          <w:color w:val="000000"/>
          <w:szCs w:val="24"/>
        </w:rPr>
      </w:pPr>
      <w:r>
        <w:rPr>
          <w:rStyle w:val="Ttulo3Car"/>
        </w:rPr>
        <w:t xml:space="preserve">Página </w:t>
      </w:r>
      <w:proofErr w:type="spellStart"/>
      <w:r>
        <w:rPr>
          <w:rStyle w:val="Ttulo3Car"/>
        </w:rPr>
        <w:t>Lifeder</w:t>
      </w:r>
      <w:proofErr w:type="spellEnd"/>
      <w:r>
        <w:rPr>
          <w:rStyle w:val="Ttulo3Car"/>
        </w:rPr>
        <w:t xml:space="preserve">; artículo; </w:t>
      </w:r>
      <w:r w:rsidRPr="007647E1">
        <w:rPr>
          <w:rFonts w:cs="Times New Roman"/>
          <w:b/>
          <w:szCs w:val="24"/>
        </w:rPr>
        <w:t>¿Qué es el arte objeto?</w:t>
      </w:r>
      <w:r w:rsidR="00FD37BF" w:rsidRPr="007647E1">
        <w:rPr>
          <w:rFonts w:cs="Times New Roman"/>
          <w:b/>
          <w:szCs w:val="24"/>
        </w:rPr>
        <w:t xml:space="preserve"> </w:t>
      </w:r>
      <w:r w:rsidRPr="007647E1">
        <w:rPr>
          <w:rFonts w:cs="Times New Roman"/>
          <w:szCs w:val="24"/>
        </w:rPr>
        <w:t xml:space="preserve">en ; </w:t>
      </w:r>
      <w:hyperlink r:id="rId29" w:history="1">
        <w:r w:rsidR="00FD37BF" w:rsidRPr="007647E1">
          <w:rPr>
            <w:rStyle w:val="Hipervnculo"/>
            <w:rFonts w:cs="Times New Roman"/>
            <w:szCs w:val="24"/>
          </w:rPr>
          <w:t>https://www.lifeder.com/arte-objetual/</w:t>
        </w:r>
      </w:hyperlink>
    </w:p>
    <w:p w14:paraId="381CF34D" w14:textId="5E930B87" w:rsidR="00B41C8D" w:rsidRPr="001E79D0" w:rsidRDefault="00B41C8D" w:rsidP="00B41C8D">
      <w:pPr>
        <w:rPr>
          <w:rFonts w:ascii="Verdana" w:hAnsi="Verdana"/>
          <w:color w:val="000000"/>
          <w:szCs w:val="24"/>
        </w:rPr>
      </w:pPr>
    </w:p>
    <w:p w14:paraId="0ABAC359" w14:textId="77777777" w:rsidR="0099344A" w:rsidRPr="008B38BA" w:rsidRDefault="0099344A" w:rsidP="0099344A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Recopilación por:</w:t>
      </w:r>
    </w:p>
    <w:p w14:paraId="39E4F2F1" w14:textId="77777777" w:rsidR="0099344A" w:rsidRDefault="0099344A" w:rsidP="0099344A">
      <w:pPr>
        <w:rPr>
          <w:rFonts w:cs="Times New Roman"/>
          <w:color w:val="000000"/>
          <w:szCs w:val="24"/>
        </w:rPr>
      </w:pPr>
      <w:r w:rsidRPr="008B38BA">
        <w:rPr>
          <w:rFonts w:cs="Times New Roman"/>
          <w:color w:val="000000"/>
          <w:szCs w:val="24"/>
        </w:rPr>
        <w:t>Msc Gina Marín Rojas Asesora Nacional de Artes Plásticas I-II Ciclos- MEP</w:t>
      </w:r>
    </w:p>
    <w:p w14:paraId="12AE8308" w14:textId="7C009920" w:rsidR="00DD2912" w:rsidRPr="001E2441" w:rsidRDefault="0099344A" w:rsidP="0099344A">
      <w:pPr>
        <w:rPr>
          <w:rStyle w:val="Hipervnculo"/>
          <w:rFonts w:cs="Times New Roman"/>
          <w:color w:val="auto"/>
          <w:szCs w:val="24"/>
          <w:u w:val="none"/>
        </w:rPr>
      </w:pPr>
      <w:r>
        <w:rPr>
          <w:rFonts w:cs="Times New Roman"/>
          <w:color w:val="000000"/>
          <w:szCs w:val="24"/>
        </w:rPr>
        <w:t>2022</w:t>
      </w:r>
      <w:r w:rsidR="00831E5F">
        <w:rPr>
          <w:rFonts w:cs="Times New Roman"/>
          <w:color w:val="000000"/>
          <w:szCs w:val="24"/>
        </w:rPr>
        <w:t xml:space="preserve">. </w:t>
      </w:r>
      <w:r w:rsidRPr="008B38BA">
        <w:rPr>
          <w:rStyle w:val="Hipervnculo"/>
          <w:rFonts w:cs="Times New Roman"/>
          <w:color w:val="auto"/>
          <w:szCs w:val="24"/>
          <w:u w:val="none"/>
        </w:rPr>
        <w:t>Fin del documento</w:t>
      </w:r>
      <w:r>
        <w:rPr>
          <w:rStyle w:val="Hipervnculo"/>
          <w:rFonts w:cs="Times New Roman"/>
          <w:color w:val="auto"/>
          <w:szCs w:val="24"/>
          <w:u w:val="none"/>
        </w:rPr>
        <w:t>.</w:t>
      </w:r>
    </w:p>
    <w:sectPr w:rsidR="00DD2912" w:rsidRPr="001E2441" w:rsidSect="009100C3">
      <w:headerReference w:type="default" r:id="rId30"/>
      <w:footerReference w:type="default" r:id="rId31"/>
      <w:pgSz w:w="12240" w:h="15840"/>
      <w:pgMar w:top="1417" w:right="1325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59B0E1" w14:textId="77777777" w:rsidR="001D12D3" w:rsidRDefault="001D12D3" w:rsidP="00F55A33">
      <w:pPr>
        <w:spacing w:after="0" w:line="240" w:lineRule="auto"/>
      </w:pPr>
      <w:r>
        <w:separator/>
      </w:r>
    </w:p>
  </w:endnote>
  <w:endnote w:type="continuationSeparator" w:id="0">
    <w:p w14:paraId="47C36782" w14:textId="77777777" w:rsidR="001D12D3" w:rsidRDefault="001D12D3" w:rsidP="00F55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77234672"/>
      <w:docPartObj>
        <w:docPartGallery w:val="Page Numbers (Bottom of Page)"/>
        <w:docPartUnique/>
      </w:docPartObj>
    </w:sdtPr>
    <w:sdtEndPr/>
    <w:sdtContent>
      <w:p w14:paraId="1A2B3CEA" w14:textId="77777777" w:rsidR="00B52345" w:rsidRDefault="00B52345" w:rsidP="004B2ACD">
        <w:r>
          <w:t xml:space="preserve">Msc Gina Marín Rojas Asesora Nacional de Artes Plásticas I-II Ciclos- MEP </w:t>
        </w:r>
      </w:p>
      <w:p w14:paraId="07CC907D" w14:textId="77777777" w:rsidR="00B52345" w:rsidRDefault="00B52345" w:rsidP="00E54CFC">
        <w:pPr>
          <w:pStyle w:val="Piedepgina"/>
          <w:tabs>
            <w:tab w:val="clear" w:pos="4419"/>
            <w:tab w:val="clear" w:pos="8838"/>
            <w:tab w:val="left" w:pos="7961"/>
          </w:tabs>
        </w:pPr>
        <w:r>
          <w:rPr>
            <w:noProof/>
            <w:lang w:eastAsia="es-CR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679DCEEC" wp14:editId="2C182EB1">
                  <wp:simplePos x="0" y="0"/>
                  <wp:positionH relativeFrom="rightMargin">
                    <wp:align>left</wp:align>
                  </wp:positionH>
                  <wp:positionV relativeFrom="margin">
                    <wp:align>bottom</wp:align>
                  </wp:positionV>
                  <wp:extent cx="904875" cy="1902460"/>
                  <wp:effectExtent l="0" t="0" r="9525" b="12065"/>
                  <wp:wrapNone/>
                  <wp:docPr id="206" name="Grupo 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904875" cy="1902460"/>
                            <a:chOff x="13" y="11415"/>
                            <a:chExt cx="1425" cy="2996"/>
                          </a:xfrm>
                        </wpg:grpSpPr>
                        <wpg:grpSp>
                          <wpg:cNvPr id="208" name="Group 4"/>
                          <wpg:cNvGrpSpPr>
                            <a:grpSpLocks/>
                          </wpg:cNvGrpSpPr>
                          <wpg:grpSpPr bwMode="auto">
                            <a:xfrm flipV="1">
                              <a:off x="13" y="14340"/>
                              <a:ext cx="1410" cy="71"/>
                              <a:chOff x="-83" y="540"/>
                              <a:chExt cx="1218" cy="71"/>
                            </a:xfrm>
                          </wpg:grpSpPr>
                          <wps:wsp>
                            <wps:cNvPr id="211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8" y="540"/>
                                <a:ext cx="457" cy="71"/>
                              </a:xfrm>
                              <a:prstGeom prst="rect">
                                <a:avLst/>
                              </a:prstGeom>
                              <a:solidFill>
                                <a:srgbClr val="5F497A"/>
                              </a:solidFill>
                              <a:ln w="9525">
                                <a:solidFill>
                                  <a:srgbClr val="5F497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AutoShape 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83" y="540"/>
                                <a:ext cx="76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5F497A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5" y="11415"/>
                              <a:ext cx="1033" cy="2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40EE06" w14:textId="7A401172" w:rsidR="00B52345" w:rsidRDefault="00B52345">
                                <w:pPr>
                                  <w:pStyle w:val="Sinespaciado"/>
                                  <w:jc w:val="right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D54157" w:rsidRPr="00D54157">
                                  <w:rPr>
                                    <w:b/>
                                    <w:bCs/>
                                    <w:noProof/>
                                    <w:color w:val="BF8F00" w:themeColor="accent4" w:themeShade="BF"/>
                                    <w:sz w:val="52"/>
                                    <w:szCs w:val="52"/>
                                    <w:lang w:val="es-ES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bCs/>
                                    <w:color w:val="BF8F00" w:themeColor="accent4" w:themeShade="BF"/>
                                    <w:sz w:val="52"/>
                                    <w:szCs w:val="5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" wrap="square" lIns="0" tIns="0" rIns="0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righ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79DCEEC" id="Grupo 206" o:spid="_x0000_s1031" style="position:absolute;margin-left:0;margin-top:0;width:71.25pt;height:149.8pt;flip:x;z-index:251659264;mso-width-percent:1000;mso-position-horizontal:left;mso-position-horizontal-relative:right-margin-area;mso-position-vertical:bottom;mso-position-vertical-relative:margin;mso-width-percent:1000;mso-width-relative:right-margin-area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" o:allowincell="f">
                  <v:group id="Group 4" o:spid="_x0000_s1032" style="position:absolute;left:13;top:14340;width:1410;height:71;flip:y" coordorigin="-83,540" coordsize="1218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">
                    <v:rect id="Rectangle 5" o:spid="_x0000_s1033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" fillcolor="#5f497a" strokecolor="#5f497a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34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" strokecolor="#5f497a"/>
                  </v:group>
                  <v:rect id="Rectangle 5" o:spid="_x0000_s1035" style="position:absolute;left:405;top:11415;width:1033;height:2805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" stroked="f">
                    <v:textbox style="layout-flow:vertical" inset="0,0,0,0">
                      <w:txbxContent>
                        <w:p w14:paraId="3440EE06" w14:textId="7A401172" w:rsidR="00B52345" w:rsidRDefault="00B52345">
                          <w:pPr>
                            <w:pStyle w:val="Sinespaciado"/>
                            <w:jc w:val="right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54157" w:rsidRPr="00D54157">
                            <w:rPr>
                              <w:b/>
                              <w:bCs/>
                              <w:noProof/>
                              <w:color w:val="BF8F00" w:themeColor="accent4" w:themeShade="BF"/>
                              <w:sz w:val="52"/>
                              <w:szCs w:val="52"/>
                              <w:lang w:val="es-ES"/>
                            </w:rPr>
                            <w:t>5</w:t>
                          </w:r>
                          <w:r>
                            <w:rPr>
                              <w:b/>
                              <w:bCs/>
                              <w:color w:val="BF8F00" w:themeColor="accent4" w:themeShade="BF"/>
                              <w:sz w:val="52"/>
                              <w:szCs w:val="52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881DC1" w14:textId="77777777" w:rsidR="001D12D3" w:rsidRDefault="001D12D3" w:rsidP="00F55A33">
      <w:pPr>
        <w:spacing w:after="0" w:line="240" w:lineRule="auto"/>
      </w:pPr>
      <w:r>
        <w:separator/>
      </w:r>
    </w:p>
  </w:footnote>
  <w:footnote w:type="continuationSeparator" w:id="0">
    <w:p w14:paraId="64E2A957" w14:textId="77777777" w:rsidR="001D12D3" w:rsidRDefault="001D12D3" w:rsidP="00F55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A2167E" w14:textId="77777777" w:rsidR="00B52345" w:rsidRDefault="00B52345" w:rsidP="004B2ACD">
    <w:pPr>
      <w:spacing w:after="0"/>
      <w:ind w:left="2405"/>
    </w:pPr>
    <w:r>
      <w:rPr>
        <w:noProof/>
        <w:lang w:eastAsia="es-CR"/>
      </w:rPr>
      <w:drawing>
        <wp:anchor distT="0" distB="0" distL="114300" distR="114300" simplePos="0" relativeHeight="251662336" behindDoc="1" locked="0" layoutInCell="1" allowOverlap="1" wp14:anchorId="0F19F825" wp14:editId="72515497">
          <wp:simplePos x="0" y="0"/>
          <wp:positionH relativeFrom="column">
            <wp:posOffset>4307205</wp:posOffset>
          </wp:positionH>
          <wp:positionV relativeFrom="paragraph">
            <wp:posOffset>-476635</wp:posOffset>
          </wp:positionV>
          <wp:extent cx="2496312" cy="10046206"/>
          <wp:effectExtent l="0" t="0" r="0" b="0"/>
          <wp:wrapNone/>
          <wp:docPr id="253" name="Picture 138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58" name="Picture 138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312" cy="100462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C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5272B0E" wp14:editId="3AAB77DA">
              <wp:simplePos x="0" y="0"/>
              <wp:positionH relativeFrom="margin">
                <wp:align>center</wp:align>
              </wp:positionH>
              <wp:positionV relativeFrom="page">
                <wp:posOffset>337836</wp:posOffset>
              </wp:positionV>
              <wp:extent cx="873125" cy="807755"/>
              <wp:effectExtent l="0" t="0" r="3175" b="0"/>
              <wp:wrapNone/>
              <wp:docPr id="13839" name="Group 138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3125" cy="807755"/>
                        <a:chOff x="0" y="0"/>
                        <a:chExt cx="873125" cy="807755"/>
                      </a:xfrm>
                    </wpg:grpSpPr>
                    <wps:wsp>
                      <wps:cNvPr id="13841" name="Rectangle 13841"/>
                      <wps:cNvSpPr/>
                      <wps:spPr>
                        <a:xfrm>
                          <a:off x="559435" y="353017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1DC211" w14:textId="77777777" w:rsidR="00B52345" w:rsidRDefault="00B52345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2" name="Rectangle 13842"/>
                      <wps:cNvSpPr/>
                      <wps:spPr>
                        <a:xfrm>
                          <a:off x="559435" y="514561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FFC81C3" w14:textId="77777777" w:rsidR="00B52345" w:rsidRDefault="00B52345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3" name="Rectangle 13843"/>
                      <wps:cNvSpPr/>
                      <wps:spPr>
                        <a:xfrm>
                          <a:off x="559435" y="676105"/>
                          <a:ext cx="46619" cy="175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375A5E" w14:textId="77777777" w:rsidR="00B52345" w:rsidRDefault="00B52345" w:rsidP="004B2ACD">
                            <w:r>
                              <w:rPr>
                                <w:rFonts w:ascii="Arial Rounded MT" w:eastAsia="Arial Rounded MT" w:hAnsi="Arial Rounded MT" w:cs="Arial Rounded M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40" name="Picture 1384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125" cy="750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272B0E" id="Group 13839" o:spid="_x0000_s1026" style="position:absolute;left:0;text-align:left;margin-left:0;margin-top:26.6pt;width:68.75pt;height:63.6pt;z-index:-251655168;mso-position-horizontal:center;mso-position-horizontal-relative:margin;mso-position-vertical-relative:page" coordsize="8731,80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">
              <v:rect id="Rectangle 13841" o:spid="_x0000_s1027" style="position:absolute;left:5594;top:3530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" filled="f" stroked="f">
                <v:textbox inset="0,0,0,0">
                  <w:txbxContent>
                    <w:p w14:paraId="151DC211" w14:textId="77777777" w:rsidR="00B52345" w:rsidRDefault="00B52345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2" o:spid="_x0000_s1028" style="position:absolute;left:5594;top:5145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" filled="f" stroked="f">
                <v:textbox inset="0,0,0,0">
                  <w:txbxContent>
                    <w:p w14:paraId="2FFC81C3" w14:textId="77777777" w:rsidR="00B52345" w:rsidRDefault="00B52345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rect id="Rectangle 13843" o:spid="_x0000_s1029" style="position:absolute;left:5594;top:67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" filled="f" stroked="f">
                <v:textbox inset="0,0,0,0">
                  <w:txbxContent>
                    <w:p w14:paraId="6A375A5E" w14:textId="77777777" w:rsidR="00B52345" w:rsidRDefault="00B52345" w:rsidP="004B2ACD">
                      <w:r>
                        <w:rPr>
                          <w:rFonts w:ascii="Arial Rounded MT" w:eastAsia="Arial Rounded MT" w:hAnsi="Arial Rounded MT" w:cs="Arial Rounded MT"/>
                          <w:b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840" o:spid="_x0000_s1030" type="#_x0000_t75" style="position:absolute;width:8731;height:7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">
                <v:imagedata r:id="rId3" o:title=""/>
              </v:shape>
              <w10:wrap anchorx="margin" anchory="page"/>
            </v:group>
          </w:pict>
        </mc:Fallback>
      </mc:AlternateContent>
    </w:r>
  </w:p>
  <w:p w14:paraId="6892AB34" w14:textId="77777777" w:rsidR="00B52345" w:rsidRDefault="00B52345" w:rsidP="004B2ACD">
    <w:pPr>
      <w:tabs>
        <w:tab w:val="left" w:pos="4500"/>
      </w:tabs>
      <w:spacing w:after="0"/>
      <w:ind w:left="2405"/>
    </w:pPr>
    <w:r>
      <w:tab/>
    </w:r>
  </w:p>
  <w:p w14:paraId="5DBEC8AC" w14:textId="77777777" w:rsidR="00B52345" w:rsidRDefault="00B52345" w:rsidP="005646B7">
    <w:pPr>
      <w:spacing w:after="0"/>
      <w:ind w:left="2405"/>
      <w:jc w:val="center"/>
    </w:pPr>
  </w:p>
  <w:p w14:paraId="7B256611" w14:textId="2A645724" w:rsidR="00B52345" w:rsidRDefault="00B52345" w:rsidP="005646B7">
    <w:pPr>
      <w:spacing w:after="0"/>
      <w:jc w:val="center"/>
    </w:pPr>
    <w:r>
      <w:rPr>
        <w:rFonts w:ascii="Arial Rounded MT" w:eastAsia="Arial Rounded MT" w:hAnsi="Arial Rounded MT" w:cs="Arial Rounded MT"/>
        <w:b/>
      </w:rPr>
      <w:t>MINISTERIO DE EDUCACIÓN PÚBLICA</w:t>
    </w:r>
  </w:p>
  <w:p w14:paraId="64C9967B" w14:textId="69DA3721" w:rsidR="00B52345" w:rsidRDefault="00B52345" w:rsidP="005646B7">
    <w:pPr>
      <w:spacing w:after="0"/>
      <w:jc w:val="center"/>
    </w:pPr>
    <w:r>
      <w:t>Viceministerio Académico</w:t>
    </w:r>
  </w:p>
  <w:p w14:paraId="249ED3B6" w14:textId="59784DDA" w:rsidR="00B52345" w:rsidRPr="00BC09E8" w:rsidRDefault="00B52345" w:rsidP="005646B7">
    <w:pPr>
      <w:jc w:val="center"/>
      <w:rPr>
        <w:b/>
      </w:rPr>
    </w:pPr>
    <w:r>
      <w:rPr>
        <w:b/>
      </w:rPr>
      <w:t>Dirección de Desarrollo Curricular</w:t>
    </w:r>
  </w:p>
  <w:p w14:paraId="7C2CBD96" w14:textId="774F8F1D" w:rsidR="00B52345" w:rsidRDefault="00B52345" w:rsidP="005646B7">
    <w:pPr>
      <w:jc w:val="center"/>
    </w:pPr>
    <w:r>
      <w:rPr>
        <w:rFonts w:ascii="Century Gothic" w:eastAsia="Century Gothic" w:hAnsi="Century Gothic" w:cs="Century Gothic"/>
        <w:b/>
      </w:rPr>
      <w:t>Departamento de Primero y Segundo Ciclos</w:t>
    </w:r>
  </w:p>
  <w:p w14:paraId="5B7226D7" w14:textId="77777777" w:rsidR="00B52345" w:rsidRPr="004B2ACD" w:rsidRDefault="00B52345" w:rsidP="004B2AC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D40D1"/>
    <w:multiLevelType w:val="multilevel"/>
    <w:tmpl w:val="C968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1258D"/>
    <w:multiLevelType w:val="hybridMultilevel"/>
    <w:tmpl w:val="5CA24AA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A2E82"/>
    <w:multiLevelType w:val="hybridMultilevel"/>
    <w:tmpl w:val="CCE639CE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3355E"/>
    <w:multiLevelType w:val="hybridMultilevel"/>
    <w:tmpl w:val="16843986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D0267"/>
    <w:multiLevelType w:val="multilevel"/>
    <w:tmpl w:val="B3B2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FB360F"/>
    <w:multiLevelType w:val="hybridMultilevel"/>
    <w:tmpl w:val="F4946CB0"/>
    <w:lvl w:ilvl="0" w:tplc="E7846F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F63E13"/>
    <w:multiLevelType w:val="hybridMultilevel"/>
    <w:tmpl w:val="A7805C22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95935"/>
    <w:multiLevelType w:val="hybridMultilevel"/>
    <w:tmpl w:val="23525020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905626"/>
    <w:multiLevelType w:val="hybridMultilevel"/>
    <w:tmpl w:val="811C76FA"/>
    <w:lvl w:ilvl="0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F447FA"/>
    <w:multiLevelType w:val="hybridMultilevel"/>
    <w:tmpl w:val="C450A90C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1E7478"/>
    <w:multiLevelType w:val="hybridMultilevel"/>
    <w:tmpl w:val="C59207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22EC5"/>
    <w:multiLevelType w:val="hybridMultilevel"/>
    <w:tmpl w:val="F5A0AA64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879FE"/>
    <w:multiLevelType w:val="hybridMultilevel"/>
    <w:tmpl w:val="F2EE5B4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FE4DDA"/>
    <w:multiLevelType w:val="hybridMultilevel"/>
    <w:tmpl w:val="BA84C9EC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C7329"/>
    <w:multiLevelType w:val="hybridMultilevel"/>
    <w:tmpl w:val="876A910A"/>
    <w:lvl w:ilvl="0" w:tplc="E99EE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32488B"/>
    <w:multiLevelType w:val="hybridMultilevel"/>
    <w:tmpl w:val="45B45602"/>
    <w:lvl w:ilvl="0" w:tplc="1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99EEE4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BB7500"/>
    <w:multiLevelType w:val="hybridMultilevel"/>
    <w:tmpl w:val="7E2CE08A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640EF8"/>
    <w:multiLevelType w:val="hybridMultilevel"/>
    <w:tmpl w:val="E13EB098"/>
    <w:lvl w:ilvl="0" w:tplc="E7846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0"/>
  </w:num>
  <w:num w:numId="4">
    <w:abstractNumId w:val="6"/>
  </w:num>
  <w:num w:numId="5">
    <w:abstractNumId w:val="1"/>
  </w:num>
  <w:num w:numId="6">
    <w:abstractNumId w:val="7"/>
  </w:num>
  <w:num w:numId="7">
    <w:abstractNumId w:val="12"/>
  </w:num>
  <w:num w:numId="8">
    <w:abstractNumId w:val="13"/>
  </w:num>
  <w:num w:numId="9">
    <w:abstractNumId w:val="3"/>
  </w:num>
  <w:num w:numId="10">
    <w:abstractNumId w:val="15"/>
  </w:num>
  <w:num w:numId="11">
    <w:abstractNumId w:val="14"/>
  </w:num>
  <w:num w:numId="12">
    <w:abstractNumId w:val="8"/>
  </w:num>
  <w:num w:numId="13">
    <w:abstractNumId w:val="2"/>
  </w:num>
  <w:num w:numId="14">
    <w:abstractNumId w:val="9"/>
  </w:num>
  <w:num w:numId="15">
    <w:abstractNumId w:val="17"/>
  </w:num>
  <w:num w:numId="16">
    <w:abstractNumId w:val="16"/>
  </w:num>
  <w:num w:numId="17">
    <w:abstractNumId w:val="1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9A8"/>
    <w:rsid w:val="00043BC4"/>
    <w:rsid w:val="000C2277"/>
    <w:rsid w:val="000F4D1B"/>
    <w:rsid w:val="00117129"/>
    <w:rsid w:val="00127ADC"/>
    <w:rsid w:val="00145468"/>
    <w:rsid w:val="00165168"/>
    <w:rsid w:val="00185D2F"/>
    <w:rsid w:val="001D12D3"/>
    <w:rsid w:val="001E2441"/>
    <w:rsid w:val="001E79D0"/>
    <w:rsid w:val="00282AF7"/>
    <w:rsid w:val="002A62D9"/>
    <w:rsid w:val="002B0301"/>
    <w:rsid w:val="002C5178"/>
    <w:rsid w:val="003D1C88"/>
    <w:rsid w:val="004340FF"/>
    <w:rsid w:val="00435A2D"/>
    <w:rsid w:val="004B2ACD"/>
    <w:rsid w:val="00544EE6"/>
    <w:rsid w:val="005646B7"/>
    <w:rsid w:val="005E698F"/>
    <w:rsid w:val="006344B5"/>
    <w:rsid w:val="006664B3"/>
    <w:rsid w:val="006A0AD1"/>
    <w:rsid w:val="006F0589"/>
    <w:rsid w:val="0073437D"/>
    <w:rsid w:val="007647E1"/>
    <w:rsid w:val="007950A4"/>
    <w:rsid w:val="0079770C"/>
    <w:rsid w:val="007B3B14"/>
    <w:rsid w:val="007F6C10"/>
    <w:rsid w:val="00821C34"/>
    <w:rsid w:val="0083043A"/>
    <w:rsid w:val="00831E5F"/>
    <w:rsid w:val="00866E81"/>
    <w:rsid w:val="009100C3"/>
    <w:rsid w:val="0091344D"/>
    <w:rsid w:val="00964F00"/>
    <w:rsid w:val="0099344A"/>
    <w:rsid w:val="0099479E"/>
    <w:rsid w:val="009B682A"/>
    <w:rsid w:val="009D5FC1"/>
    <w:rsid w:val="00A159A8"/>
    <w:rsid w:val="00A65A65"/>
    <w:rsid w:val="00A66375"/>
    <w:rsid w:val="00AD0211"/>
    <w:rsid w:val="00B32DD8"/>
    <w:rsid w:val="00B41C8D"/>
    <w:rsid w:val="00B52345"/>
    <w:rsid w:val="00B74D41"/>
    <w:rsid w:val="00B8179A"/>
    <w:rsid w:val="00B94440"/>
    <w:rsid w:val="00BA211E"/>
    <w:rsid w:val="00BC09E8"/>
    <w:rsid w:val="00BD291A"/>
    <w:rsid w:val="00CA7677"/>
    <w:rsid w:val="00D3071C"/>
    <w:rsid w:val="00D54157"/>
    <w:rsid w:val="00D601D9"/>
    <w:rsid w:val="00D746FE"/>
    <w:rsid w:val="00DD2912"/>
    <w:rsid w:val="00E11DB5"/>
    <w:rsid w:val="00E200AA"/>
    <w:rsid w:val="00E434F4"/>
    <w:rsid w:val="00E47C04"/>
    <w:rsid w:val="00E54CFC"/>
    <w:rsid w:val="00E65B70"/>
    <w:rsid w:val="00E75869"/>
    <w:rsid w:val="00ED0603"/>
    <w:rsid w:val="00F55A33"/>
    <w:rsid w:val="00F70AD8"/>
    <w:rsid w:val="00F84B31"/>
    <w:rsid w:val="00F94244"/>
    <w:rsid w:val="00FB07E4"/>
    <w:rsid w:val="00FC6D95"/>
    <w:rsid w:val="00FD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491B98"/>
  <w15:chartTrackingRefBased/>
  <w15:docId w15:val="{A7C5CAAD-2800-4CD3-AB3A-61FE8231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1D9"/>
    <w:pPr>
      <w:spacing w:line="360" w:lineRule="auto"/>
    </w:pPr>
    <w:rPr>
      <w:rFonts w:ascii="Times New Roman" w:hAnsi="Times New Roman"/>
      <w:sz w:val="24"/>
    </w:rPr>
  </w:style>
  <w:style w:type="paragraph" w:styleId="Ttulo1">
    <w:name w:val="heading 1"/>
    <w:basedOn w:val="Normal"/>
    <w:link w:val="Ttulo1Car"/>
    <w:uiPriority w:val="9"/>
    <w:qFormat/>
    <w:rsid w:val="00D601D9"/>
    <w:pPr>
      <w:spacing w:before="100" w:beforeAutospacing="1" w:after="100" w:afterAutospacing="1" w:line="240" w:lineRule="auto"/>
      <w:jc w:val="center"/>
      <w:outlineLvl w:val="0"/>
    </w:pPr>
    <w:rPr>
      <w:rFonts w:eastAsia="Times New Roman" w:cs="Times New Roman"/>
      <w:b/>
      <w:bCs/>
      <w:kern w:val="36"/>
      <w:sz w:val="32"/>
      <w:szCs w:val="48"/>
      <w:lang w:eastAsia="es-C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950A4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21C34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159A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159A8"/>
    <w:rPr>
      <w:color w:val="0563C1" w:themeColor="hyperlink"/>
      <w:u w:val="single"/>
    </w:rPr>
  </w:style>
  <w:style w:type="paragraph" w:customStyle="1" w:styleId="long242">
    <w:name w:val="long_242"/>
    <w:basedOn w:val="Normal"/>
    <w:rsid w:val="00B41C8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Prrafodelista">
    <w:name w:val="List Paragraph"/>
    <w:aliases w:val="3,NORMAL"/>
    <w:basedOn w:val="Normal"/>
    <w:link w:val="PrrafodelistaCar"/>
    <w:uiPriority w:val="34"/>
    <w:qFormat/>
    <w:rsid w:val="00B41C8D"/>
    <w:pPr>
      <w:ind w:left="720"/>
      <w:contextualSpacing/>
    </w:pPr>
  </w:style>
  <w:style w:type="character" w:customStyle="1" w:styleId="PrrafodelistaCar">
    <w:name w:val="Párrafo de lista Car"/>
    <w:aliases w:val="3 Car,NORMAL Car"/>
    <w:link w:val="Prrafodelista"/>
    <w:uiPriority w:val="34"/>
    <w:locked/>
    <w:rsid w:val="00B41C8D"/>
  </w:style>
  <w:style w:type="paragraph" w:styleId="Sinespaciado">
    <w:name w:val="No Spacing"/>
    <w:link w:val="SinespaciadoCar"/>
    <w:uiPriority w:val="1"/>
    <w:qFormat/>
    <w:rsid w:val="00B41C8D"/>
    <w:pPr>
      <w:spacing w:after="0" w:line="240" w:lineRule="auto"/>
    </w:pPr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D601D9"/>
    <w:rPr>
      <w:rFonts w:ascii="Times New Roman" w:eastAsia="Times New Roman" w:hAnsi="Times New Roman" w:cs="Times New Roman"/>
      <w:b/>
      <w:bCs/>
      <w:kern w:val="36"/>
      <w:sz w:val="32"/>
      <w:szCs w:val="48"/>
      <w:lang w:eastAsia="es-CR"/>
    </w:rPr>
  </w:style>
  <w:style w:type="character" w:customStyle="1" w:styleId="value">
    <w:name w:val="value"/>
    <w:basedOn w:val="Fuentedeprrafopredeter"/>
    <w:rsid w:val="00ED0603"/>
  </w:style>
  <w:style w:type="paragraph" w:styleId="NormalWeb">
    <w:name w:val="Normal (Web)"/>
    <w:basedOn w:val="Normal"/>
    <w:uiPriority w:val="99"/>
    <w:semiHidden/>
    <w:unhideWhenUsed/>
    <w:rsid w:val="007B3B1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s-CR"/>
    </w:rPr>
  </w:style>
  <w:style w:type="paragraph" w:styleId="Encabezado">
    <w:name w:val="header"/>
    <w:basedOn w:val="Normal"/>
    <w:link w:val="Encabezado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5A33"/>
  </w:style>
  <w:style w:type="paragraph" w:styleId="Piedepgina">
    <w:name w:val="footer"/>
    <w:basedOn w:val="Normal"/>
    <w:link w:val="PiedepginaCar"/>
    <w:uiPriority w:val="99"/>
    <w:unhideWhenUsed/>
    <w:rsid w:val="00F55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5A33"/>
  </w:style>
  <w:style w:type="character" w:customStyle="1" w:styleId="SinespaciadoCar">
    <w:name w:val="Sin espaciado Car"/>
    <w:basedOn w:val="Fuentedeprrafopredeter"/>
    <w:link w:val="Sinespaciado"/>
    <w:uiPriority w:val="1"/>
    <w:rsid w:val="00F55A33"/>
    <w:rPr>
      <w:rFonts w:ascii="Tahoma" w:eastAsia="Times New Roman" w:hAnsi="Tahoma" w:cs="Tahoma"/>
      <w:sz w:val="24"/>
      <w:szCs w:val="24"/>
      <w:lang w:eastAsia="es-ES"/>
    </w:rPr>
  </w:style>
  <w:style w:type="character" w:customStyle="1" w:styleId="d2edcug0">
    <w:name w:val="d2edcug0"/>
    <w:basedOn w:val="Fuentedeprrafopredeter"/>
    <w:rsid w:val="00F94244"/>
  </w:style>
  <w:style w:type="paragraph" w:customStyle="1" w:styleId="ez-toc-title">
    <w:name w:val="ez-toc-title"/>
    <w:basedOn w:val="Normal"/>
    <w:rsid w:val="00043BC4"/>
    <w:pPr>
      <w:spacing w:before="100" w:beforeAutospacing="1" w:after="100" w:afterAutospacing="1" w:line="240" w:lineRule="auto"/>
      <w:jc w:val="right"/>
    </w:pPr>
    <w:rPr>
      <w:rFonts w:eastAsia="Times New Roman" w:cs="Times New Roman"/>
      <w:szCs w:val="24"/>
      <w:lang w:eastAsia="es-CR"/>
    </w:rPr>
  </w:style>
  <w:style w:type="paragraph" w:styleId="Ttulo">
    <w:name w:val="Title"/>
    <w:basedOn w:val="Normal"/>
    <w:next w:val="Normal"/>
    <w:link w:val="TtuloCar"/>
    <w:uiPriority w:val="10"/>
    <w:qFormat/>
    <w:rsid w:val="00127AD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27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7950A4"/>
    <w:rPr>
      <w:rFonts w:ascii="Times New Roman" w:eastAsiaTheme="majorEastAsia" w:hAnsi="Times New Roman" w:cstheme="majorBidi"/>
      <w:b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D601D9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21C34"/>
    <w:rPr>
      <w:rFonts w:ascii="Times New Roman" w:eastAsiaTheme="majorEastAsia" w:hAnsi="Times New Roman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8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recursos.mep.go.cr/2020/sitioartes/?p=826" TargetMode="External"/><Relationship Id="rId18" Type="http://schemas.openxmlformats.org/officeDocument/2006/relationships/image" Target="media/image2.jpg"/><Relationship Id="rId26" Type="http://schemas.openxmlformats.org/officeDocument/2006/relationships/hyperlink" Target="https://fb.watch/axT_6dgOKD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fotolarios.es/2021/03/punto-linea-y-forma.htm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DsX3N4MB0GM" TargetMode="External"/><Relationship Id="rId17" Type="http://schemas.openxmlformats.org/officeDocument/2006/relationships/hyperlink" Target="https://www.youtube.com/watch?v=AXHkdu51VfA" TargetMode="External"/><Relationship Id="rId25" Type="http://schemas.openxmlformats.org/officeDocument/2006/relationships/hyperlink" Target="https://lifeovercs.com/fine-motor-rainbow-drip-art-kids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hyperlink" Target="https://www.youtube.com/watch?v=oXD4u7wIBMk" TargetMode="External"/><Relationship Id="rId29" Type="http://schemas.openxmlformats.org/officeDocument/2006/relationships/hyperlink" Target="https://www.lifeder.com/arte-objetua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ep.go.cr/programa-estudio?keys=&amp;term_node_tid_depth=3231" TargetMode="External"/><Relationship Id="rId24" Type="http://schemas.openxmlformats.org/officeDocument/2006/relationships/image" Target="media/image4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MHvRnZnpnhg" TargetMode="External"/><Relationship Id="rId23" Type="http://schemas.openxmlformats.org/officeDocument/2006/relationships/hyperlink" Target="https://rac.es/ficheros/doc/00472.pdf" TargetMode="External"/><Relationship Id="rId28" Type="http://schemas.openxmlformats.org/officeDocument/2006/relationships/hyperlink" Target="https://www.ecologiaverde.com/7r-redisenar-reducir-reutilizar-reparar-renovar-recuperar-y-reciclar-2066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I-h9kUdWFL4" TargetMode="External"/><Relationship Id="rId22" Type="http://schemas.openxmlformats.org/officeDocument/2006/relationships/hyperlink" Target="https://www.youtube.com/watch?v=J2yGiUIx514" TargetMode="External"/><Relationship Id="rId27" Type="http://schemas.openxmlformats.org/officeDocument/2006/relationships/image" Target="media/image5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F8CF2E0DC4154D885E7D042619474C" ma:contentTypeVersion="13" ma:contentTypeDescription="Crear nuevo documento." ma:contentTypeScope="" ma:versionID="a95c6f42d2a65f9e1febf6f1bc840e2f">
  <xsd:schema xmlns:xsd="http://www.w3.org/2001/XMLSchema" xmlns:xs="http://www.w3.org/2001/XMLSchema" xmlns:p="http://schemas.microsoft.com/office/2006/metadata/properties" xmlns:ns3="1efec88e-01cf-45c8-a7a4-1c774f66abcb" xmlns:ns4="f34800ef-bda7-489e-a327-868e1511db1b" targetNamespace="http://schemas.microsoft.com/office/2006/metadata/properties" ma:root="true" ma:fieldsID="14ae341ced6de0f97d4f7674c2ee7bc7" ns3:_="" ns4:_="">
    <xsd:import namespace="1efec88e-01cf-45c8-a7a4-1c774f66abcb"/>
    <xsd:import namespace="f34800ef-bda7-489e-a327-868e1511db1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ec88e-01cf-45c8-a7a4-1c774f66a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4800ef-bda7-489e-a327-868e1511db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EFF327-BE25-4816-8B2F-6D59E35277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fec88e-01cf-45c8-a7a4-1c774f66abcb"/>
    <ds:schemaRef ds:uri="f34800ef-bda7-489e-a327-868e1511d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8B3D32-F4E8-4612-9400-97340B4311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E7F977-F76A-483C-A45B-166BA07488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2269BD7-5264-44F9-AE53-11C3368FF1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Sirlene Chaves Vargas</cp:lastModifiedBy>
  <cp:revision>12</cp:revision>
  <dcterms:created xsi:type="dcterms:W3CDTF">2022-06-01T14:00:00Z</dcterms:created>
  <dcterms:modified xsi:type="dcterms:W3CDTF">2022-07-13T20:38:00Z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0x0101008FF8CF2E0DC4154D885E7D042619474C</vt:lpwstr>
  </property>
</Properties>
</file>